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F9C58" w14:textId="77777777" w:rsidR="00492EDE" w:rsidRDefault="00492EDE" w:rsidP="000B5B53">
      <w:pPr>
        <w:rPr>
          <w:rFonts w:ascii="Times New Roman" w:hAnsi="Times New Roman"/>
          <w:sz w:val="22"/>
          <w:szCs w:val="22"/>
        </w:rPr>
        <w:sectPr w:rsidR="00492EDE" w:rsidSect="00DD0109">
          <w:footerReference w:type="default" r:id="rId9"/>
          <w:headerReference w:type="first" r:id="rId10"/>
          <w:footerReference w:type="first" r:id="rId11"/>
          <w:pgSz w:w="12240" w:h="15840"/>
          <w:pgMar w:top="1800" w:right="1440" w:bottom="1714" w:left="1440" w:header="720" w:footer="720" w:gutter="0"/>
          <w:cols w:space="720"/>
          <w:titlePg/>
          <w:docGrid w:linePitch="360"/>
        </w:sectPr>
      </w:pPr>
    </w:p>
    <w:p w14:paraId="19E7B4D8" w14:textId="77777777" w:rsidR="00B11C47" w:rsidRPr="00B11C47" w:rsidRDefault="00B11C47" w:rsidP="00B11C47">
      <w:pPr>
        <w:rPr>
          <w:rFonts w:ascii="Arial" w:hAnsi="Arial" w:cs="Arial"/>
          <w:sz w:val="22"/>
          <w:szCs w:val="22"/>
        </w:rPr>
      </w:pPr>
    </w:p>
    <w:p w14:paraId="38C65D24" w14:textId="5FC83131" w:rsidR="00B11C47" w:rsidRPr="00AF3EC9" w:rsidRDefault="00B11C47" w:rsidP="00B11C47">
      <w:pPr>
        <w:ind w:firstLine="720"/>
        <w:rPr>
          <w:rFonts w:ascii="Times New Roman" w:hAnsi="Times New Roman"/>
        </w:rPr>
      </w:pPr>
      <w:r w:rsidRPr="00B11C47">
        <w:rPr>
          <w:rFonts w:ascii="Times New Roman" w:hAnsi="Times New Roman"/>
        </w:rPr>
        <w:t>Goodwill Industries of Southeastern Wisconsin, Inc., and its affiliates and subsidiaries, Goodwill Industries of Metropolitan Chicago, Inc.</w:t>
      </w:r>
      <w:r w:rsidR="00AF3EC9">
        <w:rPr>
          <w:rFonts w:ascii="Times New Roman" w:hAnsi="Times New Roman"/>
        </w:rPr>
        <w:t>,</w:t>
      </w:r>
      <w:r w:rsidRPr="00B11C47">
        <w:rPr>
          <w:rFonts w:ascii="Times New Roman" w:hAnsi="Times New Roman"/>
        </w:rPr>
        <w:t xml:space="preserve"> Goodwill Retail Services, Inc., Goodwill Manufacturing, Inc. and Goodwill TalentBridge, LLC (“Goodwill”) utilizes policies and procedures to manage the reporting and filing of </w:t>
      </w:r>
      <w:r w:rsidRPr="00AF3EC9">
        <w:rPr>
          <w:rFonts w:ascii="Times New Roman" w:hAnsi="Times New Roman"/>
        </w:rPr>
        <w:t xml:space="preserve">employee and customer </w:t>
      </w:r>
      <w:r w:rsidRPr="00B11C47">
        <w:rPr>
          <w:rFonts w:ascii="Times New Roman" w:hAnsi="Times New Roman"/>
        </w:rPr>
        <w:t xml:space="preserve">complaints. </w:t>
      </w:r>
    </w:p>
    <w:p w14:paraId="0F7DD345" w14:textId="77777777" w:rsidR="00B11C47" w:rsidRPr="00AF3EC9" w:rsidRDefault="00B11C47" w:rsidP="00B11C47">
      <w:pPr>
        <w:ind w:firstLine="720"/>
        <w:rPr>
          <w:rFonts w:ascii="Times New Roman" w:hAnsi="Times New Roman"/>
        </w:rPr>
      </w:pPr>
    </w:p>
    <w:p w14:paraId="69117664" w14:textId="2CF0085E" w:rsidR="00B11C47" w:rsidRDefault="00B11C47" w:rsidP="00B11C47">
      <w:pPr>
        <w:ind w:firstLine="720"/>
        <w:rPr>
          <w:rFonts w:ascii="Times New Roman" w:hAnsi="Times New Roman"/>
        </w:rPr>
      </w:pPr>
      <w:r w:rsidRPr="00B11C47">
        <w:rPr>
          <w:rFonts w:ascii="Times New Roman" w:hAnsi="Times New Roman"/>
        </w:rPr>
        <w:t xml:space="preserve">Should you have questions or concerns regarding the complaint process, please feel free to contact </w:t>
      </w:r>
      <w:r w:rsidRPr="00AF3EC9">
        <w:rPr>
          <w:rFonts w:ascii="Times New Roman" w:hAnsi="Times New Roman"/>
        </w:rPr>
        <w:t xml:space="preserve">the following resources: </w:t>
      </w:r>
    </w:p>
    <w:p w14:paraId="3A0171A6" w14:textId="77777777" w:rsidR="00AF3EC9" w:rsidRPr="00AF3EC9" w:rsidRDefault="00AF3EC9" w:rsidP="00B11C47">
      <w:pPr>
        <w:ind w:firstLine="720"/>
        <w:rPr>
          <w:rFonts w:ascii="Times New Roman" w:hAnsi="Times New Roman"/>
        </w:rPr>
      </w:pPr>
    </w:p>
    <w:p w14:paraId="161DC391" w14:textId="77777777" w:rsidR="00B11C47" w:rsidRPr="00AF3EC9" w:rsidRDefault="00B11C47" w:rsidP="00B11C47">
      <w:pPr>
        <w:rPr>
          <w:rFonts w:ascii="Times New Roman" w:hAnsi="Times New Roman"/>
        </w:rPr>
      </w:pPr>
    </w:p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496"/>
        <w:gridCol w:w="4854"/>
      </w:tblGrid>
      <w:tr w:rsidR="00B11C47" w:rsidRPr="00AF3EC9" w14:paraId="241AF447" w14:textId="77777777" w:rsidTr="00AF3EC9">
        <w:tc>
          <w:tcPr>
            <w:tcW w:w="4496" w:type="dxa"/>
          </w:tcPr>
          <w:p w14:paraId="4E5695A5" w14:textId="04240A90" w:rsidR="00B11C47" w:rsidRPr="00AF3EC9" w:rsidRDefault="00B11C47" w:rsidP="00B11C47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854" w:type="dxa"/>
          </w:tcPr>
          <w:p w14:paraId="6AB7B155" w14:textId="716D2B53" w:rsidR="00B11C47" w:rsidRPr="00AF3EC9" w:rsidRDefault="00B11C47" w:rsidP="00B11C47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AF3EC9" w:rsidRPr="00AF3EC9" w14:paraId="47A01F43" w14:textId="77777777" w:rsidTr="00AF3EC9">
        <w:tc>
          <w:tcPr>
            <w:tcW w:w="4496" w:type="dxa"/>
          </w:tcPr>
          <w:p w14:paraId="307FF253" w14:textId="447DDBA8" w:rsidR="00AF3EC9" w:rsidRPr="00AF3EC9" w:rsidRDefault="00AF3EC9" w:rsidP="00B11C47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EMPLOYEES</w:t>
            </w:r>
          </w:p>
        </w:tc>
        <w:tc>
          <w:tcPr>
            <w:tcW w:w="4854" w:type="dxa"/>
          </w:tcPr>
          <w:p w14:paraId="37801486" w14:textId="007E04BC" w:rsidR="00AF3EC9" w:rsidRPr="00AF3EC9" w:rsidRDefault="00AF3EC9" w:rsidP="00B11C47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CUSTOMERS</w:t>
            </w:r>
          </w:p>
        </w:tc>
      </w:tr>
      <w:tr w:rsidR="00B11C47" w:rsidRPr="00AF3EC9" w14:paraId="3624AB02" w14:textId="77777777" w:rsidTr="00AF3EC9">
        <w:tc>
          <w:tcPr>
            <w:tcW w:w="4496" w:type="dxa"/>
          </w:tcPr>
          <w:p w14:paraId="391A1EEF" w14:textId="77777777" w:rsidR="00B11C47" w:rsidRPr="00AF3EC9" w:rsidRDefault="00B11C47" w:rsidP="00B11C47">
            <w:pPr>
              <w:rPr>
                <w:rFonts w:ascii="Times New Roman" w:hAnsi="Times New Roman"/>
              </w:rPr>
            </w:pPr>
          </w:p>
        </w:tc>
        <w:tc>
          <w:tcPr>
            <w:tcW w:w="4854" w:type="dxa"/>
          </w:tcPr>
          <w:p w14:paraId="3A219A2E" w14:textId="77777777" w:rsidR="00B11C47" w:rsidRPr="00AF3EC9" w:rsidRDefault="00B11C47" w:rsidP="00B11C47">
            <w:pPr>
              <w:rPr>
                <w:rFonts w:ascii="Times New Roman" w:hAnsi="Times New Roman"/>
              </w:rPr>
            </w:pPr>
          </w:p>
        </w:tc>
      </w:tr>
      <w:tr w:rsidR="00B11C47" w:rsidRPr="00AF3EC9" w14:paraId="3AFAA75A" w14:textId="77777777" w:rsidTr="00AF3EC9">
        <w:tc>
          <w:tcPr>
            <w:tcW w:w="4496" w:type="dxa"/>
          </w:tcPr>
          <w:p w14:paraId="37C12C77" w14:textId="0BFE205E" w:rsidR="00B11C47" w:rsidRPr="00AF3EC9" w:rsidRDefault="00B11C47" w:rsidP="00B11C47">
            <w:pPr>
              <w:rPr>
                <w:rFonts w:ascii="Times New Roman" w:hAnsi="Times New Roman"/>
                <w:b/>
                <w:bCs/>
              </w:rPr>
            </w:pPr>
            <w:r w:rsidRPr="00AF3EC9">
              <w:rPr>
                <w:rFonts w:ascii="Times New Roman" w:hAnsi="Times New Roman"/>
                <w:b/>
                <w:bCs/>
              </w:rPr>
              <w:t>Employee Service Center</w:t>
            </w:r>
          </w:p>
        </w:tc>
        <w:tc>
          <w:tcPr>
            <w:tcW w:w="4854" w:type="dxa"/>
          </w:tcPr>
          <w:p w14:paraId="08D3A8AD" w14:textId="220DC390" w:rsidR="00B11C47" w:rsidRPr="00AF3EC9" w:rsidRDefault="00B11C47" w:rsidP="00B11C47">
            <w:pPr>
              <w:rPr>
                <w:rFonts w:ascii="Times New Roman" w:hAnsi="Times New Roman"/>
                <w:b/>
                <w:bCs/>
              </w:rPr>
            </w:pPr>
            <w:r w:rsidRPr="00AF3EC9">
              <w:rPr>
                <w:rFonts w:ascii="Times New Roman" w:hAnsi="Times New Roman"/>
                <w:b/>
                <w:bCs/>
              </w:rPr>
              <w:t>Retail Customer Service</w:t>
            </w:r>
          </w:p>
        </w:tc>
      </w:tr>
      <w:tr w:rsidR="00B11C47" w:rsidRPr="00AF3EC9" w14:paraId="461C4A96" w14:textId="77777777" w:rsidTr="00AF3EC9">
        <w:tc>
          <w:tcPr>
            <w:tcW w:w="4496" w:type="dxa"/>
          </w:tcPr>
          <w:p w14:paraId="3CF2EB82" w14:textId="25147995" w:rsidR="00B11C47" w:rsidRPr="00AF3EC9" w:rsidRDefault="00B11C47" w:rsidP="00B11C47">
            <w:pPr>
              <w:rPr>
                <w:rFonts w:ascii="Times New Roman" w:hAnsi="Times New Roman"/>
              </w:rPr>
            </w:pPr>
            <w:hyperlink r:id="rId12" w:history="1">
              <w:r w:rsidRPr="00AF3EC9">
                <w:rPr>
                  <w:rStyle w:val="Hyperlink"/>
                  <w:rFonts w:ascii="Times New Roman" w:hAnsi="Times New Roman"/>
                </w:rPr>
                <w:t>esc</w:t>
              </w:r>
              <w:r w:rsidRPr="00AF3EC9">
                <w:rPr>
                  <w:rStyle w:val="Hyperlink"/>
                  <w:rFonts w:ascii="Times New Roman" w:hAnsi="Times New Roman"/>
                </w:rPr>
                <w:t>@goodwillgreatermc.org</w:t>
              </w:r>
            </w:hyperlink>
          </w:p>
        </w:tc>
        <w:tc>
          <w:tcPr>
            <w:tcW w:w="4854" w:type="dxa"/>
          </w:tcPr>
          <w:p w14:paraId="4E419C76" w14:textId="40D5477F" w:rsidR="00B11C47" w:rsidRPr="00AF3EC9" w:rsidRDefault="00B11C47" w:rsidP="00B11C47">
            <w:pPr>
              <w:rPr>
                <w:rFonts w:ascii="Times New Roman" w:hAnsi="Times New Roman"/>
              </w:rPr>
            </w:pPr>
            <w:hyperlink r:id="rId13" w:history="1">
              <w:r w:rsidRPr="00AF3EC9">
                <w:rPr>
                  <w:rStyle w:val="Hyperlink"/>
                  <w:rFonts w:ascii="Times New Roman" w:hAnsi="Times New Roman"/>
                </w:rPr>
                <w:t>r</w:t>
              </w:r>
              <w:r w:rsidRPr="00AF3EC9">
                <w:rPr>
                  <w:rStyle w:val="Hyperlink"/>
                  <w:rFonts w:ascii="Times New Roman" w:hAnsi="Times New Roman"/>
                </w:rPr>
                <w:t>etail</w:t>
              </w:r>
              <w:r w:rsidRPr="00AF3EC9">
                <w:rPr>
                  <w:rStyle w:val="Hyperlink"/>
                  <w:rFonts w:ascii="Times New Roman" w:hAnsi="Times New Roman"/>
                </w:rPr>
                <w:t>c</w:t>
              </w:r>
              <w:r w:rsidRPr="00AF3EC9">
                <w:rPr>
                  <w:rStyle w:val="Hyperlink"/>
                  <w:rFonts w:ascii="Times New Roman" w:hAnsi="Times New Roman"/>
                </w:rPr>
                <w:t>ustomer</w:t>
              </w:r>
              <w:r w:rsidRPr="00AF3EC9">
                <w:rPr>
                  <w:rStyle w:val="Hyperlink"/>
                  <w:rFonts w:ascii="Times New Roman" w:hAnsi="Times New Roman"/>
                </w:rPr>
                <w:t>s</w:t>
              </w:r>
              <w:r w:rsidRPr="00AF3EC9">
                <w:rPr>
                  <w:rStyle w:val="Hyperlink"/>
                  <w:rFonts w:ascii="Times New Roman" w:hAnsi="Times New Roman"/>
                </w:rPr>
                <w:t>ervice@goodwillgreatermc.org</w:t>
              </w:r>
            </w:hyperlink>
            <w:r w:rsidRPr="00AF3EC9">
              <w:rPr>
                <w:rFonts w:ascii="Times New Roman" w:hAnsi="Times New Roman"/>
              </w:rPr>
              <w:t xml:space="preserve">  </w:t>
            </w:r>
          </w:p>
        </w:tc>
      </w:tr>
      <w:tr w:rsidR="00B11C47" w:rsidRPr="00AF3EC9" w14:paraId="0E9A53FD" w14:textId="77777777" w:rsidTr="00AF3EC9">
        <w:tc>
          <w:tcPr>
            <w:tcW w:w="4496" w:type="dxa"/>
          </w:tcPr>
          <w:p w14:paraId="710C1553" w14:textId="18EC632F" w:rsidR="00B11C47" w:rsidRPr="00AF3EC9" w:rsidRDefault="00B11C47" w:rsidP="00B11C47">
            <w:pPr>
              <w:rPr>
                <w:rFonts w:ascii="Times New Roman" w:hAnsi="Times New Roman"/>
              </w:rPr>
            </w:pPr>
            <w:r w:rsidRPr="00AF3EC9">
              <w:rPr>
                <w:rFonts w:ascii="Times New Roman" w:hAnsi="Times New Roman"/>
              </w:rPr>
              <w:t>414-977-4914</w:t>
            </w:r>
          </w:p>
        </w:tc>
        <w:tc>
          <w:tcPr>
            <w:tcW w:w="4854" w:type="dxa"/>
          </w:tcPr>
          <w:p w14:paraId="779AF448" w14:textId="6AB25F2D" w:rsidR="00B11C47" w:rsidRPr="00AF3EC9" w:rsidRDefault="00B11C47" w:rsidP="00B11C47">
            <w:pPr>
              <w:rPr>
                <w:rFonts w:ascii="Times New Roman" w:hAnsi="Times New Roman"/>
              </w:rPr>
            </w:pPr>
            <w:r w:rsidRPr="00B11C47">
              <w:rPr>
                <w:rFonts w:ascii="Times New Roman" w:hAnsi="Times New Roman"/>
              </w:rPr>
              <w:t>888-353-6400</w:t>
            </w:r>
          </w:p>
        </w:tc>
      </w:tr>
      <w:tr w:rsidR="00B11C47" w:rsidRPr="00AF3EC9" w14:paraId="6E222657" w14:textId="77777777" w:rsidTr="00AF3EC9">
        <w:tc>
          <w:tcPr>
            <w:tcW w:w="4496" w:type="dxa"/>
          </w:tcPr>
          <w:p w14:paraId="46662FAA" w14:textId="77777777" w:rsidR="00B11C47" w:rsidRPr="00AF3EC9" w:rsidRDefault="00B11C47" w:rsidP="00B11C47">
            <w:pPr>
              <w:rPr>
                <w:rFonts w:ascii="Times New Roman" w:hAnsi="Times New Roman"/>
              </w:rPr>
            </w:pPr>
          </w:p>
        </w:tc>
        <w:tc>
          <w:tcPr>
            <w:tcW w:w="4854" w:type="dxa"/>
          </w:tcPr>
          <w:p w14:paraId="593F580F" w14:textId="77777777" w:rsidR="00B11C47" w:rsidRPr="00AF3EC9" w:rsidRDefault="00B11C47" w:rsidP="00B11C47">
            <w:pPr>
              <w:rPr>
                <w:rFonts w:ascii="Times New Roman" w:hAnsi="Times New Roman"/>
              </w:rPr>
            </w:pPr>
          </w:p>
        </w:tc>
      </w:tr>
      <w:tr w:rsidR="00B11C47" w:rsidRPr="00AF3EC9" w14:paraId="711E4AE4" w14:textId="77777777" w:rsidTr="00AF3EC9">
        <w:tc>
          <w:tcPr>
            <w:tcW w:w="4496" w:type="dxa"/>
          </w:tcPr>
          <w:p w14:paraId="2F25D137" w14:textId="05ABBE6E" w:rsidR="00B11C47" w:rsidRPr="00AF3EC9" w:rsidRDefault="00B11C47" w:rsidP="00B11C47">
            <w:pPr>
              <w:rPr>
                <w:rFonts w:ascii="Times New Roman" w:hAnsi="Times New Roman"/>
                <w:b/>
                <w:bCs/>
              </w:rPr>
            </w:pPr>
            <w:r w:rsidRPr="00AF3EC9">
              <w:rPr>
                <w:rFonts w:ascii="Times New Roman" w:hAnsi="Times New Roman"/>
                <w:b/>
                <w:bCs/>
              </w:rPr>
              <w:t>Employee Compliance Hotline</w:t>
            </w:r>
          </w:p>
        </w:tc>
        <w:tc>
          <w:tcPr>
            <w:tcW w:w="4854" w:type="dxa"/>
          </w:tcPr>
          <w:p w14:paraId="58D7FD53" w14:textId="65F696B9" w:rsidR="00B11C47" w:rsidRPr="00AF3EC9" w:rsidRDefault="00B11C47" w:rsidP="00B11C47">
            <w:pPr>
              <w:rPr>
                <w:rFonts w:ascii="Times New Roman" w:hAnsi="Times New Roman"/>
                <w:b/>
                <w:bCs/>
              </w:rPr>
            </w:pPr>
            <w:r w:rsidRPr="00AF3EC9">
              <w:rPr>
                <w:rFonts w:ascii="Times New Roman" w:hAnsi="Times New Roman"/>
                <w:b/>
                <w:bCs/>
              </w:rPr>
              <w:t>Corporate Headquarters</w:t>
            </w:r>
          </w:p>
        </w:tc>
      </w:tr>
      <w:tr w:rsidR="00B11C47" w:rsidRPr="00AF3EC9" w14:paraId="319A875A" w14:textId="77777777" w:rsidTr="00AF3EC9">
        <w:tc>
          <w:tcPr>
            <w:tcW w:w="4496" w:type="dxa"/>
          </w:tcPr>
          <w:p w14:paraId="41192E3B" w14:textId="5E287227" w:rsidR="00B11C47" w:rsidRPr="00AF3EC9" w:rsidRDefault="00B11C47" w:rsidP="00B11C47">
            <w:pPr>
              <w:rPr>
                <w:rFonts w:ascii="Times New Roman" w:hAnsi="Times New Roman"/>
              </w:rPr>
            </w:pPr>
            <w:hyperlink r:id="rId14" w:history="1">
              <w:r w:rsidRPr="00AF3EC9">
                <w:rPr>
                  <w:rStyle w:val="Hyperlink"/>
                  <w:rFonts w:ascii="Times New Roman" w:hAnsi="Times New Roman"/>
                </w:rPr>
                <w:t>compliance@goodwillgreatermc.org</w:t>
              </w:r>
            </w:hyperlink>
            <w:r w:rsidRPr="00AF3EC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854" w:type="dxa"/>
          </w:tcPr>
          <w:p w14:paraId="7E0F7222" w14:textId="6496A0CF" w:rsidR="00B11C47" w:rsidRPr="00AF3EC9" w:rsidRDefault="00B11C47" w:rsidP="00B11C47">
            <w:pPr>
              <w:rPr>
                <w:rFonts w:ascii="Times New Roman" w:hAnsi="Times New Roman"/>
              </w:rPr>
            </w:pPr>
            <w:hyperlink r:id="rId15" w:history="1">
              <w:r w:rsidRPr="00AF3EC9">
                <w:rPr>
                  <w:rStyle w:val="Hyperlink"/>
                  <w:rFonts w:ascii="Times New Roman" w:hAnsi="Times New Roman"/>
                </w:rPr>
                <w:t>goodwillfeedback@goodwillgreatermc.org</w:t>
              </w:r>
            </w:hyperlink>
            <w:r w:rsidRPr="00AF3EC9">
              <w:rPr>
                <w:rFonts w:ascii="Times New Roman" w:hAnsi="Times New Roman"/>
              </w:rPr>
              <w:t xml:space="preserve"> </w:t>
            </w:r>
          </w:p>
        </w:tc>
      </w:tr>
      <w:tr w:rsidR="00B11C47" w:rsidRPr="00AF3EC9" w14:paraId="0A56556D" w14:textId="77777777" w:rsidTr="00AF3EC9">
        <w:tc>
          <w:tcPr>
            <w:tcW w:w="4496" w:type="dxa"/>
          </w:tcPr>
          <w:p w14:paraId="0BA91B03" w14:textId="373AEDAA" w:rsidR="00B11C47" w:rsidRPr="00AF3EC9" w:rsidRDefault="00B11C47" w:rsidP="00B11C47">
            <w:pPr>
              <w:rPr>
                <w:rFonts w:ascii="Times New Roman" w:hAnsi="Times New Roman"/>
              </w:rPr>
            </w:pPr>
            <w:r w:rsidRPr="00AF3EC9">
              <w:rPr>
                <w:rFonts w:ascii="Times New Roman" w:hAnsi="Times New Roman"/>
              </w:rPr>
              <w:t>414-847-4948</w:t>
            </w:r>
          </w:p>
        </w:tc>
        <w:tc>
          <w:tcPr>
            <w:tcW w:w="4854" w:type="dxa"/>
          </w:tcPr>
          <w:p w14:paraId="717E036D" w14:textId="4A83C6AF" w:rsidR="00B11C47" w:rsidRPr="00AF3EC9" w:rsidRDefault="00B11C47" w:rsidP="00B11C47">
            <w:pPr>
              <w:rPr>
                <w:rFonts w:ascii="Times New Roman" w:hAnsi="Times New Roman"/>
              </w:rPr>
            </w:pPr>
            <w:r w:rsidRPr="00AF3EC9">
              <w:rPr>
                <w:rFonts w:ascii="Times New Roman" w:hAnsi="Times New Roman"/>
              </w:rPr>
              <w:t>414-353-6400</w:t>
            </w:r>
          </w:p>
        </w:tc>
      </w:tr>
      <w:tr w:rsidR="00B11C47" w:rsidRPr="00AF3EC9" w14:paraId="409B7027" w14:textId="77777777" w:rsidTr="00AF3EC9">
        <w:tc>
          <w:tcPr>
            <w:tcW w:w="4496" w:type="dxa"/>
          </w:tcPr>
          <w:p w14:paraId="56751A8D" w14:textId="77777777" w:rsidR="00B11C47" w:rsidRPr="00AF3EC9" w:rsidRDefault="00B11C47" w:rsidP="00B11C47">
            <w:pPr>
              <w:rPr>
                <w:rFonts w:ascii="Times New Roman" w:hAnsi="Times New Roman"/>
              </w:rPr>
            </w:pPr>
          </w:p>
        </w:tc>
        <w:tc>
          <w:tcPr>
            <w:tcW w:w="4854" w:type="dxa"/>
          </w:tcPr>
          <w:p w14:paraId="65887FCB" w14:textId="17E5CE7E" w:rsidR="00B11C47" w:rsidRPr="00AF3EC9" w:rsidRDefault="00B11C47" w:rsidP="00B11C47">
            <w:pPr>
              <w:rPr>
                <w:rFonts w:ascii="Times New Roman" w:hAnsi="Times New Roman"/>
              </w:rPr>
            </w:pPr>
            <w:hyperlink r:id="rId16" w:history="1">
              <w:r w:rsidRPr="00AF3EC9">
                <w:rPr>
                  <w:rStyle w:val="Hyperlink"/>
                  <w:rFonts w:ascii="Times New Roman" w:hAnsi="Times New Roman"/>
                </w:rPr>
                <w:t>Contact Us</w:t>
              </w:r>
            </w:hyperlink>
          </w:p>
        </w:tc>
      </w:tr>
      <w:tr w:rsidR="00AF3EC9" w:rsidRPr="00AF3EC9" w14:paraId="694D28F7" w14:textId="77777777" w:rsidTr="00AF3EC9">
        <w:tc>
          <w:tcPr>
            <w:tcW w:w="4496" w:type="dxa"/>
          </w:tcPr>
          <w:p w14:paraId="7AD85384" w14:textId="77777777" w:rsidR="00AF3EC9" w:rsidRPr="00AF3EC9" w:rsidRDefault="00AF3EC9" w:rsidP="00B11C47">
            <w:pPr>
              <w:rPr>
                <w:rFonts w:ascii="Times New Roman" w:hAnsi="Times New Roman"/>
              </w:rPr>
            </w:pPr>
          </w:p>
        </w:tc>
        <w:tc>
          <w:tcPr>
            <w:tcW w:w="4854" w:type="dxa"/>
          </w:tcPr>
          <w:p w14:paraId="5808EBDC" w14:textId="77777777" w:rsidR="00AF3EC9" w:rsidRPr="00AF3EC9" w:rsidRDefault="00AF3EC9" w:rsidP="00B11C47">
            <w:pPr>
              <w:rPr>
                <w:rFonts w:ascii="Times New Roman" w:hAnsi="Times New Roman"/>
              </w:rPr>
            </w:pPr>
          </w:p>
        </w:tc>
      </w:tr>
    </w:tbl>
    <w:p w14:paraId="120AE314" w14:textId="77777777" w:rsidR="00B11C47" w:rsidRPr="00AF3EC9" w:rsidRDefault="00B11C47" w:rsidP="00B11C47">
      <w:pPr>
        <w:rPr>
          <w:rFonts w:ascii="Times New Roman" w:hAnsi="Times New Roman"/>
        </w:rPr>
      </w:pPr>
    </w:p>
    <w:p w14:paraId="5FAE5513" w14:textId="77777777" w:rsidR="00AF3EC9" w:rsidRDefault="00AF3EC9" w:rsidP="00B11C47">
      <w:pPr>
        <w:rPr>
          <w:rFonts w:ascii="Times New Roman" w:hAnsi="Times New Roman"/>
          <w:sz w:val="16"/>
          <w:szCs w:val="16"/>
        </w:rPr>
      </w:pPr>
    </w:p>
    <w:p w14:paraId="063DB6EE" w14:textId="77777777" w:rsidR="00AF3EC9" w:rsidRDefault="00AF3EC9" w:rsidP="00B11C47">
      <w:pPr>
        <w:rPr>
          <w:rFonts w:ascii="Times New Roman" w:hAnsi="Times New Roman"/>
          <w:sz w:val="16"/>
          <w:szCs w:val="16"/>
        </w:rPr>
      </w:pPr>
    </w:p>
    <w:p w14:paraId="67F56848" w14:textId="77777777" w:rsidR="00AF3EC9" w:rsidRDefault="00AF3EC9" w:rsidP="00B11C47">
      <w:pPr>
        <w:rPr>
          <w:rFonts w:ascii="Times New Roman" w:hAnsi="Times New Roman"/>
          <w:sz w:val="16"/>
          <w:szCs w:val="16"/>
        </w:rPr>
      </w:pPr>
    </w:p>
    <w:p w14:paraId="5E125D89" w14:textId="77777777" w:rsidR="00AF3EC9" w:rsidRDefault="00AF3EC9" w:rsidP="00B11C47">
      <w:pPr>
        <w:rPr>
          <w:rFonts w:ascii="Times New Roman" w:hAnsi="Times New Roman"/>
          <w:sz w:val="16"/>
          <w:szCs w:val="16"/>
        </w:rPr>
      </w:pPr>
    </w:p>
    <w:p w14:paraId="3A6AC113" w14:textId="77777777" w:rsidR="00AF3EC9" w:rsidRDefault="00AF3EC9" w:rsidP="00B11C47">
      <w:pPr>
        <w:rPr>
          <w:rFonts w:ascii="Times New Roman" w:hAnsi="Times New Roman"/>
          <w:sz w:val="16"/>
          <w:szCs w:val="16"/>
        </w:rPr>
      </w:pPr>
    </w:p>
    <w:p w14:paraId="717DAA52" w14:textId="77777777" w:rsidR="00AF3EC9" w:rsidRDefault="00AF3EC9" w:rsidP="00B11C47">
      <w:pPr>
        <w:rPr>
          <w:rFonts w:ascii="Times New Roman" w:hAnsi="Times New Roman"/>
          <w:sz w:val="16"/>
          <w:szCs w:val="16"/>
        </w:rPr>
      </w:pPr>
    </w:p>
    <w:p w14:paraId="6AEF31D5" w14:textId="77777777" w:rsidR="00AF3EC9" w:rsidRDefault="00AF3EC9" w:rsidP="00B11C47">
      <w:pPr>
        <w:rPr>
          <w:rFonts w:ascii="Times New Roman" w:hAnsi="Times New Roman"/>
          <w:sz w:val="16"/>
          <w:szCs w:val="16"/>
        </w:rPr>
      </w:pPr>
    </w:p>
    <w:p w14:paraId="3C5A770A" w14:textId="77777777" w:rsidR="00AF3EC9" w:rsidRDefault="00AF3EC9" w:rsidP="00B11C47">
      <w:pPr>
        <w:rPr>
          <w:rFonts w:ascii="Times New Roman" w:hAnsi="Times New Roman"/>
          <w:sz w:val="16"/>
          <w:szCs w:val="16"/>
        </w:rPr>
      </w:pPr>
    </w:p>
    <w:p w14:paraId="046E0EA7" w14:textId="77777777" w:rsidR="00AF3EC9" w:rsidRDefault="00AF3EC9" w:rsidP="00B11C47">
      <w:pPr>
        <w:rPr>
          <w:rFonts w:ascii="Times New Roman" w:hAnsi="Times New Roman"/>
          <w:sz w:val="16"/>
          <w:szCs w:val="16"/>
        </w:rPr>
      </w:pPr>
    </w:p>
    <w:p w14:paraId="3EC2E5DF" w14:textId="77777777" w:rsidR="00AF3EC9" w:rsidRDefault="00AF3EC9" w:rsidP="00B11C47">
      <w:pPr>
        <w:rPr>
          <w:rFonts w:ascii="Times New Roman" w:hAnsi="Times New Roman"/>
          <w:sz w:val="16"/>
          <w:szCs w:val="16"/>
        </w:rPr>
      </w:pPr>
    </w:p>
    <w:p w14:paraId="5E02BFAD" w14:textId="77777777" w:rsidR="00AF3EC9" w:rsidRDefault="00AF3EC9" w:rsidP="00B11C47">
      <w:pPr>
        <w:rPr>
          <w:rFonts w:ascii="Times New Roman" w:hAnsi="Times New Roman"/>
          <w:sz w:val="16"/>
          <w:szCs w:val="16"/>
        </w:rPr>
      </w:pPr>
    </w:p>
    <w:p w14:paraId="14A07606" w14:textId="77777777" w:rsidR="00AF3EC9" w:rsidRDefault="00AF3EC9" w:rsidP="00B11C47">
      <w:pPr>
        <w:rPr>
          <w:rFonts w:ascii="Times New Roman" w:hAnsi="Times New Roman"/>
          <w:sz w:val="16"/>
          <w:szCs w:val="16"/>
        </w:rPr>
      </w:pPr>
    </w:p>
    <w:p w14:paraId="266E7F23" w14:textId="77777777" w:rsidR="00AF3EC9" w:rsidRDefault="00AF3EC9" w:rsidP="00B11C47">
      <w:pPr>
        <w:rPr>
          <w:rFonts w:ascii="Times New Roman" w:hAnsi="Times New Roman"/>
          <w:sz w:val="16"/>
          <w:szCs w:val="16"/>
        </w:rPr>
      </w:pPr>
    </w:p>
    <w:p w14:paraId="1EE9A95E" w14:textId="77777777" w:rsidR="00AF3EC9" w:rsidRDefault="00AF3EC9" w:rsidP="00B11C47">
      <w:pPr>
        <w:rPr>
          <w:rFonts w:ascii="Times New Roman" w:hAnsi="Times New Roman"/>
          <w:sz w:val="16"/>
          <w:szCs w:val="16"/>
        </w:rPr>
      </w:pPr>
    </w:p>
    <w:p w14:paraId="4EC4E135" w14:textId="77777777" w:rsidR="00AF3EC9" w:rsidRDefault="00AF3EC9" w:rsidP="00B11C47">
      <w:pPr>
        <w:rPr>
          <w:rFonts w:ascii="Times New Roman" w:hAnsi="Times New Roman"/>
          <w:sz w:val="16"/>
          <w:szCs w:val="16"/>
        </w:rPr>
      </w:pPr>
    </w:p>
    <w:p w14:paraId="18F917D3" w14:textId="77777777" w:rsidR="00AF3EC9" w:rsidRDefault="00AF3EC9" w:rsidP="00B11C47">
      <w:pPr>
        <w:rPr>
          <w:rFonts w:ascii="Times New Roman" w:hAnsi="Times New Roman"/>
          <w:sz w:val="16"/>
          <w:szCs w:val="16"/>
        </w:rPr>
      </w:pPr>
    </w:p>
    <w:p w14:paraId="3BC57B8E" w14:textId="77777777" w:rsidR="00AF3EC9" w:rsidRDefault="00AF3EC9" w:rsidP="00B11C47">
      <w:pPr>
        <w:rPr>
          <w:rFonts w:ascii="Times New Roman" w:hAnsi="Times New Roman"/>
          <w:sz w:val="16"/>
          <w:szCs w:val="16"/>
        </w:rPr>
      </w:pPr>
    </w:p>
    <w:p w14:paraId="03549928" w14:textId="77777777" w:rsidR="00AF3EC9" w:rsidRDefault="00AF3EC9" w:rsidP="00B11C47">
      <w:pPr>
        <w:rPr>
          <w:rFonts w:ascii="Times New Roman" w:hAnsi="Times New Roman"/>
          <w:sz w:val="16"/>
          <w:szCs w:val="16"/>
        </w:rPr>
      </w:pPr>
    </w:p>
    <w:p w14:paraId="7168609B" w14:textId="77777777" w:rsidR="00AF3EC9" w:rsidRDefault="00AF3EC9" w:rsidP="00B11C47">
      <w:pPr>
        <w:rPr>
          <w:rFonts w:ascii="Times New Roman" w:hAnsi="Times New Roman"/>
          <w:sz w:val="16"/>
          <w:szCs w:val="16"/>
        </w:rPr>
      </w:pPr>
    </w:p>
    <w:p w14:paraId="0D99F4BA" w14:textId="77777777" w:rsidR="00AF3EC9" w:rsidRDefault="00AF3EC9" w:rsidP="00B11C47">
      <w:pPr>
        <w:rPr>
          <w:rFonts w:ascii="Times New Roman" w:hAnsi="Times New Roman"/>
          <w:sz w:val="16"/>
          <w:szCs w:val="16"/>
        </w:rPr>
      </w:pPr>
    </w:p>
    <w:p w14:paraId="64011DBE" w14:textId="77777777" w:rsidR="00AF3EC9" w:rsidRDefault="00AF3EC9" w:rsidP="00B11C47">
      <w:pPr>
        <w:rPr>
          <w:rFonts w:ascii="Times New Roman" w:hAnsi="Times New Roman"/>
          <w:sz w:val="16"/>
          <w:szCs w:val="16"/>
        </w:rPr>
      </w:pPr>
    </w:p>
    <w:p w14:paraId="177FC99F" w14:textId="77777777" w:rsidR="00AF3EC9" w:rsidRDefault="00AF3EC9" w:rsidP="00B11C47">
      <w:pPr>
        <w:rPr>
          <w:rFonts w:ascii="Times New Roman" w:hAnsi="Times New Roman"/>
          <w:sz w:val="16"/>
          <w:szCs w:val="16"/>
        </w:rPr>
      </w:pPr>
    </w:p>
    <w:p w14:paraId="26A2E060" w14:textId="77777777" w:rsidR="00AF3EC9" w:rsidRDefault="00AF3EC9" w:rsidP="00B11C47">
      <w:pPr>
        <w:rPr>
          <w:rFonts w:ascii="Times New Roman" w:hAnsi="Times New Roman"/>
          <w:sz w:val="16"/>
          <w:szCs w:val="16"/>
        </w:rPr>
      </w:pPr>
    </w:p>
    <w:p w14:paraId="3142EC2B" w14:textId="77777777" w:rsidR="00AF3EC9" w:rsidRDefault="00AF3EC9" w:rsidP="00B11C47">
      <w:pPr>
        <w:rPr>
          <w:rFonts w:ascii="Times New Roman" w:hAnsi="Times New Roman"/>
          <w:sz w:val="16"/>
          <w:szCs w:val="16"/>
        </w:rPr>
      </w:pPr>
    </w:p>
    <w:p w14:paraId="134F94BD" w14:textId="77777777" w:rsidR="00AF3EC9" w:rsidRDefault="00AF3EC9" w:rsidP="00B11C47">
      <w:pPr>
        <w:rPr>
          <w:rFonts w:ascii="Times New Roman" w:hAnsi="Times New Roman"/>
          <w:sz w:val="16"/>
          <w:szCs w:val="16"/>
        </w:rPr>
      </w:pPr>
    </w:p>
    <w:p w14:paraId="663A8B46" w14:textId="77777777" w:rsidR="00AF3EC9" w:rsidRDefault="00AF3EC9" w:rsidP="00B11C47">
      <w:pPr>
        <w:rPr>
          <w:rFonts w:ascii="Times New Roman" w:hAnsi="Times New Roman"/>
          <w:sz w:val="16"/>
          <w:szCs w:val="16"/>
        </w:rPr>
      </w:pPr>
    </w:p>
    <w:p w14:paraId="1B8AA14F" w14:textId="77777777" w:rsidR="00AF3EC9" w:rsidRDefault="00AF3EC9" w:rsidP="00B11C47">
      <w:pPr>
        <w:rPr>
          <w:rFonts w:ascii="Times New Roman" w:hAnsi="Times New Roman"/>
          <w:sz w:val="16"/>
          <w:szCs w:val="16"/>
        </w:rPr>
      </w:pPr>
    </w:p>
    <w:p w14:paraId="31EC7B77" w14:textId="77777777" w:rsidR="00AF3EC9" w:rsidRDefault="00AF3EC9" w:rsidP="00B11C47">
      <w:pPr>
        <w:rPr>
          <w:rFonts w:ascii="Times New Roman" w:hAnsi="Times New Roman"/>
          <w:sz w:val="16"/>
          <w:szCs w:val="16"/>
        </w:rPr>
      </w:pPr>
    </w:p>
    <w:p w14:paraId="1062F8F5" w14:textId="77777777" w:rsidR="00AF3EC9" w:rsidRDefault="00AF3EC9" w:rsidP="00B11C47">
      <w:pPr>
        <w:rPr>
          <w:rFonts w:ascii="Times New Roman" w:hAnsi="Times New Roman"/>
          <w:sz w:val="16"/>
          <w:szCs w:val="16"/>
        </w:rPr>
      </w:pPr>
    </w:p>
    <w:p w14:paraId="49F46AD6" w14:textId="77777777" w:rsidR="00AF3EC9" w:rsidRDefault="00AF3EC9" w:rsidP="00B11C47">
      <w:pPr>
        <w:rPr>
          <w:rFonts w:ascii="Times New Roman" w:hAnsi="Times New Roman"/>
          <w:sz w:val="16"/>
          <w:szCs w:val="16"/>
        </w:rPr>
      </w:pPr>
    </w:p>
    <w:p w14:paraId="554C911E" w14:textId="40B37154" w:rsidR="00B11C47" w:rsidRPr="00AF3EC9" w:rsidRDefault="00AF3EC9" w:rsidP="00B11C47">
      <w:pPr>
        <w:rPr>
          <w:rFonts w:ascii="Times New Roman" w:hAnsi="Times New Roman"/>
          <w:sz w:val="16"/>
          <w:szCs w:val="16"/>
        </w:rPr>
      </w:pPr>
      <w:r w:rsidRPr="00AF3EC9">
        <w:rPr>
          <w:rFonts w:ascii="Times New Roman" w:hAnsi="Times New Roman"/>
          <w:sz w:val="16"/>
          <w:szCs w:val="16"/>
        </w:rPr>
        <w:t>Last revised 2025-12-30</w:t>
      </w:r>
    </w:p>
    <w:sectPr w:rsidR="00B11C47" w:rsidRPr="00AF3EC9" w:rsidSect="008312AB">
      <w:type w:val="continuous"/>
      <w:pgSz w:w="12240" w:h="15840"/>
      <w:pgMar w:top="1440" w:right="1440" w:bottom="1440" w:left="1440" w:header="72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00B46" w14:textId="77777777" w:rsidR="0052273F" w:rsidRDefault="0052273F" w:rsidP="007255BE">
      <w:r>
        <w:separator/>
      </w:r>
    </w:p>
  </w:endnote>
  <w:endnote w:type="continuationSeparator" w:id="0">
    <w:p w14:paraId="78B49FCF" w14:textId="77777777" w:rsidR="0052273F" w:rsidRDefault="0052273F" w:rsidP="007255BE">
      <w:r>
        <w:continuationSeparator/>
      </w:r>
    </w:p>
  </w:endnote>
  <w:endnote w:type="continuationNotice" w:id="1">
    <w:p w14:paraId="410F2021" w14:textId="77777777" w:rsidR="0052273F" w:rsidRDefault="005227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658F2" w14:textId="77777777" w:rsidR="007255BE" w:rsidRDefault="007255BE">
    <w:pPr>
      <w:pStyle w:val="Footer"/>
    </w:pPr>
  </w:p>
  <w:tbl>
    <w:tblPr>
      <w:tblW w:w="7560" w:type="dxa"/>
      <w:tblLayout w:type="fixed"/>
      <w:tblCellMar>
        <w:left w:w="58" w:type="dxa"/>
        <w:right w:w="58" w:type="dxa"/>
      </w:tblCellMar>
      <w:tblLook w:val="01E0" w:firstRow="1" w:lastRow="1" w:firstColumn="1" w:lastColumn="1" w:noHBand="0" w:noVBand="0"/>
    </w:tblPr>
    <w:tblGrid>
      <w:gridCol w:w="4180"/>
      <w:gridCol w:w="450"/>
      <w:gridCol w:w="843"/>
      <w:gridCol w:w="2087"/>
    </w:tblGrid>
    <w:tr w:rsidR="00B972DE" w:rsidRPr="00BA1688" w14:paraId="6617EBF2" w14:textId="77777777" w:rsidTr="002C2E91">
      <w:trPr>
        <w:trHeight w:val="432"/>
      </w:trPr>
      <w:tc>
        <w:tcPr>
          <w:tcW w:w="4180" w:type="dxa"/>
        </w:tcPr>
        <w:p w14:paraId="655EF0D0" w14:textId="77777777" w:rsidR="00B972DE" w:rsidRPr="002C2E91" w:rsidRDefault="00D07839" w:rsidP="00D07839">
          <w:pPr>
            <w:pStyle w:val="Footer"/>
            <w:ind w:left="-168" w:firstLine="108"/>
            <w:rPr>
              <w:rFonts w:ascii="Arial" w:hAnsi="Arial" w:cs="Arial"/>
              <w:b/>
              <w:color w:val="01539E"/>
              <w:sz w:val="16"/>
              <w:szCs w:val="16"/>
            </w:rPr>
          </w:pPr>
          <w:r w:rsidRPr="002C2E91">
            <w:rPr>
              <w:rFonts w:ascii="Arial" w:hAnsi="Arial" w:cs="Arial"/>
              <w:b/>
              <w:color w:val="01539E"/>
              <w:sz w:val="16"/>
              <w:szCs w:val="16"/>
            </w:rPr>
            <w:t>Goodwill</w:t>
          </w:r>
          <w:r w:rsidR="00B972DE" w:rsidRPr="002C2E91">
            <w:rPr>
              <w:rFonts w:ascii="Arial" w:hAnsi="Arial" w:cs="Arial"/>
              <w:b/>
              <w:color w:val="01539E"/>
              <w:sz w:val="16"/>
              <w:szCs w:val="16"/>
            </w:rPr>
            <w:t xml:space="preserve"> </w:t>
          </w:r>
          <w:r w:rsidR="00E421FB">
            <w:rPr>
              <w:rFonts w:ascii="Arial" w:hAnsi="Arial" w:cs="Arial"/>
              <w:b/>
              <w:color w:val="01539E"/>
              <w:sz w:val="16"/>
              <w:szCs w:val="16"/>
            </w:rPr>
            <w:t>Greater Milwaukee &amp; Chicago</w:t>
          </w:r>
        </w:p>
        <w:p w14:paraId="06493E8C" w14:textId="77777777" w:rsidR="00B972DE" w:rsidRPr="002C2E91" w:rsidRDefault="00B972DE" w:rsidP="00D07839">
          <w:pPr>
            <w:pStyle w:val="Footer"/>
            <w:ind w:hanging="60"/>
            <w:rPr>
              <w:rFonts w:ascii="Arial" w:hAnsi="Arial" w:cs="Arial"/>
              <w:sz w:val="16"/>
              <w:szCs w:val="16"/>
            </w:rPr>
          </w:pPr>
          <w:r w:rsidRPr="002C2E91">
            <w:rPr>
              <w:rFonts w:ascii="Arial" w:hAnsi="Arial" w:cs="Arial"/>
              <w:sz w:val="16"/>
              <w:szCs w:val="16"/>
            </w:rPr>
            <w:t>6055 N. 91st St</w:t>
          </w:r>
          <w:r w:rsidR="006450E4" w:rsidRPr="002C2E91">
            <w:rPr>
              <w:rFonts w:ascii="Arial" w:hAnsi="Arial" w:cs="Arial"/>
              <w:sz w:val="16"/>
              <w:szCs w:val="16"/>
            </w:rPr>
            <w:t>reet</w:t>
          </w:r>
          <w:r w:rsidRPr="002C2E91">
            <w:rPr>
              <w:rFonts w:ascii="Arial" w:hAnsi="Arial" w:cs="Arial"/>
              <w:sz w:val="16"/>
              <w:szCs w:val="16"/>
            </w:rPr>
            <w:t xml:space="preserve"> | Milwaukee, WI 53225-1710</w:t>
          </w:r>
        </w:p>
        <w:p w14:paraId="42F13250" w14:textId="77777777" w:rsidR="00B972DE" w:rsidRPr="00BA1688" w:rsidRDefault="00B972DE" w:rsidP="00D07839">
          <w:pPr>
            <w:pStyle w:val="Footer"/>
            <w:ind w:hanging="60"/>
            <w:rPr>
              <w:rFonts w:ascii="Times New Roman" w:hAnsi="Times New Roman"/>
              <w:sz w:val="16"/>
              <w:szCs w:val="16"/>
            </w:rPr>
          </w:pPr>
          <w:r w:rsidRPr="002C2E91">
            <w:rPr>
              <w:rFonts w:ascii="Arial" w:hAnsi="Arial" w:cs="Arial"/>
              <w:sz w:val="16"/>
              <w:szCs w:val="16"/>
            </w:rPr>
            <w:t>TEL:  414-847-4800 | FAX:  414-353-4856</w:t>
          </w:r>
        </w:p>
      </w:tc>
      <w:tc>
        <w:tcPr>
          <w:tcW w:w="450" w:type="dxa"/>
          <w:vAlign w:val="center"/>
        </w:tcPr>
        <w:p w14:paraId="3A23FC68" w14:textId="77777777" w:rsidR="00B972DE" w:rsidRPr="00BA1688" w:rsidRDefault="00B972DE" w:rsidP="00A85A0B">
          <w:pPr>
            <w:pStyle w:val="Footer"/>
            <w:rPr>
              <w:rFonts w:ascii="Times New Roman" w:hAnsi="Times New Roman"/>
              <w:sz w:val="16"/>
              <w:szCs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 wp14:anchorId="1A47873F" wp14:editId="451C3D4D">
                    <wp:simplePos x="0" y="0"/>
                    <wp:positionH relativeFrom="column">
                      <wp:posOffset>59690</wp:posOffset>
                    </wp:positionH>
                    <wp:positionV relativeFrom="paragraph">
                      <wp:posOffset>-28575</wp:posOffset>
                    </wp:positionV>
                    <wp:extent cx="0" cy="518160"/>
                    <wp:effectExtent l="0" t="0" r="38100" b="34290"/>
                    <wp:wrapNone/>
                    <wp:docPr id="896600431" name="Straight Connector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51816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7F177078" id="Straight Connector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7pt,-2.25pt" to="4.7pt,3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" strokecolor="windowText" strokeweight=".5pt">
                    <v:stroke joinstyle="miter"/>
                  </v:line>
                </w:pict>
              </mc:Fallback>
            </mc:AlternateContent>
          </w:r>
        </w:p>
      </w:tc>
      <w:tc>
        <w:tcPr>
          <w:tcW w:w="843" w:type="dxa"/>
          <w:vAlign w:val="center"/>
        </w:tcPr>
        <w:p w14:paraId="1196F75A" w14:textId="77777777" w:rsidR="00B972DE" w:rsidRPr="00BA1688" w:rsidRDefault="00B972DE" w:rsidP="00A85A0B">
          <w:pPr>
            <w:pStyle w:val="Footer"/>
            <w:rPr>
              <w:rFonts w:ascii="Times New Roman" w:hAnsi="Times New Roman"/>
              <w:sz w:val="18"/>
              <w:szCs w:val="18"/>
            </w:rPr>
          </w:pPr>
          <w:r w:rsidRPr="0058246B">
            <w:rPr>
              <w:noProof/>
            </w:rPr>
            <w:drawing>
              <wp:inline distT="0" distB="0" distL="0" distR="0" wp14:anchorId="67687C66" wp14:editId="2E79558F">
                <wp:extent cx="464820" cy="449580"/>
                <wp:effectExtent l="0" t="0" r="0" b="7620"/>
                <wp:docPr id="408599429" name="Picture 1" descr="A close-up of a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9673281" name="Picture 1" descr="A close-up of a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4820" cy="449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Mar>
            <w:top w:w="14" w:type="dxa"/>
            <w:left w:w="14" w:type="dxa"/>
            <w:bottom w:w="14" w:type="dxa"/>
            <w:right w:w="14" w:type="dxa"/>
          </w:tcMar>
          <w:vAlign w:val="center"/>
        </w:tcPr>
        <w:p w14:paraId="679BFBCE" w14:textId="77777777" w:rsidR="00B972DE" w:rsidRPr="002C2E91" w:rsidRDefault="00B972DE" w:rsidP="00A85A0B">
          <w:pPr>
            <w:pStyle w:val="Footer"/>
            <w:rPr>
              <w:rFonts w:ascii="Arial" w:hAnsi="Arial" w:cs="Arial"/>
              <w:sz w:val="16"/>
              <w:szCs w:val="16"/>
            </w:rPr>
          </w:pPr>
          <w:r w:rsidRPr="002C2E91">
            <w:rPr>
              <w:rFonts w:ascii="Arial" w:hAnsi="Arial" w:cs="Arial"/>
              <w:sz w:val="16"/>
              <w:szCs w:val="16"/>
            </w:rPr>
            <w:t>Selected Goodwill programs and services have been accredited by CARF</w:t>
          </w:r>
        </w:p>
      </w:tc>
    </w:tr>
  </w:tbl>
  <w:p w14:paraId="3EC38226" w14:textId="77777777" w:rsidR="007255BE" w:rsidRDefault="007255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E41B3" w14:textId="77777777" w:rsidR="00F34FC0" w:rsidRDefault="00F34FC0">
    <w:pPr>
      <w:pStyle w:val="Footer"/>
    </w:pPr>
  </w:p>
  <w:tbl>
    <w:tblPr>
      <w:tblW w:w="7650" w:type="dxa"/>
      <w:tblLayout w:type="fixed"/>
      <w:tblCellMar>
        <w:left w:w="58" w:type="dxa"/>
        <w:right w:w="58" w:type="dxa"/>
      </w:tblCellMar>
      <w:tblLook w:val="01E0" w:firstRow="1" w:lastRow="1" w:firstColumn="1" w:lastColumn="1" w:noHBand="0" w:noVBand="0"/>
    </w:tblPr>
    <w:tblGrid>
      <w:gridCol w:w="4230"/>
      <w:gridCol w:w="400"/>
      <w:gridCol w:w="843"/>
      <w:gridCol w:w="2177"/>
    </w:tblGrid>
    <w:tr w:rsidR="00F34FC0" w:rsidRPr="00BA1688" w14:paraId="7F7825CA" w14:textId="77777777" w:rsidTr="00783762">
      <w:trPr>
        <w:trHeight w:val="432"/>
      </w:trPr>
      <w:tc>
        <w:tcPr>
          <w:tcW w:w="4230" w:type="dxa"/>
        </w:tcPr>
        <w:p w14:paraId="1F2B6AD6" w14:textId="77777777" w:rsidR="00B632FB" w:rsidRPr="002C2E91" w:rsidRDefault="00B632FB" w:rsidP="00B632FB">
          <w:pPr>
            <w:pStyle w:val="Footer"/>
            <w:ind w:left="-168" w:firstLine="108"/>
            <w:rPr>
              <w:rFonts w:ascii="Arial" w:hAnsi="Arial" w:cs="Arial"/>
              <w:b/>
              <w:color w:val="01539E"/>
              <w:sz w:val="16"/>
              <w:szCs w:val="16"/>
            </w:rPr>
          </w:pPr>
          <w:r w:rsidRPr="002C2E91">
            <w:rPr>
              <w:rFonts w:ascii="Arial" w:hAnsi="Arial" w:cs="Arial"/>
              <w:b/>
              <w:color w:val="01539E"/>
              <w:sz w:val="16"/>
              <w:szCs w:val="16"/>
            </w:rPr>
            <w:t>Goodwill</w:t>
          </w:r>
          <w:r w:rsidR="00F34FC0" w:rsidRPr="002C2E91">
            <w:rPr>
              <w:rFonts w:ascii="Arial" w:hAnsi="Arial" w:cs="Arial"/>
              <w:b/>
              <w:color w:val="01539E"/>
              <w:sz w:val="16"/>
              <w:szCs w:val="16"/>
            </w:rPr>
            <w:t xml:space="preserve"> </w:t>
          </w:r>
          <w:r w:rsidR="00E421FB">
            <w:rPr>
              <w:rFonts w:ascii="Arial" w:hAnsi="Arial" w:cs="Arial"/>
              <w:b/>
              <w:color w:val="01539E"/>
              <w:sz w:val="16"/>
              <w:szCs w:val="16"/>
            </w:rPr>
            <w:t>Greater Milwaukee &amp; Chicago</w:t>
          </w:r>
        </w:p>
        <w:p w14:paraId="5FAE627D" w14:textId="77777777" w:rsidR="00F34FC0" w:rsidRPr="002C2E91" w:rsidRDefault="00B632FB" w:rsidP="00B632FB">
          <w:pPr>
            <w:pStyle w:val="Footer"/>
            <w:ind w:left="-168" w:firstLine="108"/>
            <w:rPr>
              <w:rFonts w:ascii="Arial" w:hAnsi="Arial" w:cs="Arial"/>
              <w:b/>
              <w:color w:val="01539E"/>
              <w:sz w:val="16"/>
              <w:szCs w:val="16"/>
            </w:rPr>
          </w:pPr>
          <w:r w:rsidRPr="002C2E91">
            <w:rPr>
              <w:rFonts w:ascii="Arial" w:hAnsi="Arial" w:cs="Arial"/>
              <w:bCs/>
              <w:sz w:val="16"/>
              <w:szCs w:val="16"/>
            </w:rPr>
            <w:t>6055</w:t>
          </w:r>
          <w:r w:rsidRPr="002C2E91">
            <w:rPr>
              <w:rFonts w:ascii="Arial" w:hAnsi="Arial" w:cs="Arial"/>
              <w:sz w:val="16"/>
              <w:szCs w:val="16"/>
            </w:rPr>
            <w:t xml:space="preserve"> </w:t>
          </w:r>
          <w:r w:rsidR="00F34FC0" w:rsidRPr="002C2E91">
            <w:rPr>
              <w:rFonts w:ascii="Arial" w:hAnsi="Arial" w:cs="Arial"/>
              <w:sz w:val="16"/>
              <w:szCs w:val="16"/>
            </w:rPr>
            <w:t>N. 91st St</w:t>
          </w:r>
          <w:r w:rsidR="006450E4" w:rsidRPr="002C2E91">
            <w:rPr>
              <w:rFonts w:ascii="Arial" w:hAnsi="Arial" w:cs="Arial"/>
              <w:sz w:val="16"/>
              <w:szCs w:val="16"/>
            </w:rPr>
            <w:t>reet</w:t>
          </w:r>
          <w:r w:rsidR="00F34FC0" w:rsidRPr="002C2E91">
            <w:rPr>
              <w:rFonts w:ascii="Arial" w:hAnsi="Arial" w:cs="Arial"/>
              <w:sz w:val="16"/>
              <w:szCs w:val="16"/>
            </w:rPr>
            <w:t xml:space="preserve"> | Milwaukee, WI 53225-1710</w:t>
          </w:r>
        </w:p>
        <w:p w14:paraId="400551F1" w14:textId="77777777" w:rsidR="00F34FC0" w:rsidRPr="00BA1688" w:rsidRDefault="00F34FC0" w:rsidP="00B632FB">
          <w:pPr>
            <w:pStyle w:val="Footer"/>
            <w:ind w:hanging="60"/>
            <w:rPr>
              <w:rFonts w:ascii="Times New Roman" w:hAnsi="Times New Roman"/>
              <w:sz w:val="16"/>
              <w:szCs w:val="16"/>
            </w:rPr>
          </w:pPr>
          <w:r w:rsidRPr="002C2E91">
            <w:rPr>
              <w:rFonts w:ascii="Arial" w:hAnsi="Arial" w:cs="Arial"/>
              <w:sz w:val="16"/>
              <w:szCs w:val="16"/>
            </w:rPr>
            <w:t>TEL:  414-847-4800 | FAX:  414-353-4856</w:t>
          </w:r>
        </w:p>
      </w:tc>
      <w:tc>
        <w:tcPr>
          <w:tcW w:w="400" w:type="dxa"/>
          <w:vAlign w:val="center"/>
        </w:tcPr>
        <w:p w14:paraId="2725600C" w14:textId="77777777" w:rsidR="00F34FC0" w:rsidRPr="00BA1688" w:rsidRDefault="00F34FC0" w:rsidP="00F34FC0">
          <w:pPr>
            <w:pStyle w:val="Footer"/>
            <w:rPr>
              <w:rFonts w:ascii="Times New Roman" w:hAnsi="Times New Roman"/>
              <w:sz w:val="16"/>
              <w:szCs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73BEB6C6" wp14:editId="7676B4ED">
                    <wp:simplePos x="0" y="0"/>
                    <wp:positionH relativeFrom="column">
                      <wp:posOffset>10160</wp:posOffset>
                    </wp:positionH>
                    <wp:positionV relativeFrom="paragraph">
                      <wp:posOffset>-43815</wp:posOffset>
                    </wp:positionV>
                    <wp:extent cx="0" cy="518160"/>
                    <wp:effectExtent l="0" t="0" r="38100" b="34290"/>
                    <wp:wrapNone/>
                    <wp:docPr id="504841492" name="Straight Connector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51816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34D6366A" id="Straight Connector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pt,-3.45pt" to=".8pt,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" strokecolor="black [3213]" strokeweight=".5pt">
                    <v:stroke joinstyle="miter"/>
                  </v:line>
                </w:pict>
              </mc:Fallback>
            </mc:AlternateContent>
          </w:r>
        </w:p>
      </w:tc>
      <w:tc>
        <w:tcPr>
          <w:tcW w:w="843" w:type="dxa"/>
          <w:vAlign w:val="center"/>
        </w:tcPr>
        <w:p w14:paraId="5FE26980" w14:textId="77777777" w:rsidR="00F34FC0" w:rsidRPr="00BA1688" w:rsidRDefault="00F34FC0" w:rsidP="00F34FC0">
          <w:pPr>
            <w:pStyle w:val="Footer"/>
            <w:rPr>
              <w:rFonts w:ascii="Times New Roman" w:hAnsi="Times New Roman"/>
              <w:sz w:val="18"/>
              <w:szCs w:val="18"/>
            </w:rPr>
          </w:pPr>
          <w:r w:rsidRPr="0058246B">
            <w:rPr>
              <w:noProof/>
            </w:rPr>
            <w:drawing>
              <wp:inline distT="0" distB="0" distL="0" distR="0" wp14:anchorId="4307D09F" wp14:editId="1DDB4C97">
                <wp:extent cx="464820" cy="449580"/>
                <wp:effectExtent l="0" t="0" r="0" b="7620"/>
                <wp:docPr id="492141577" name="Picture 1" descr="A close-up of a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9673281" name="Picture 1" descr="A close-up of a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4820" cy="449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77" w:type="dxa"/>
          <w:tcMar>
            <w:top w:w="14" w:type="dxa"/>
            <w:left w:w="14" w:type="dxa"/>
            <w:bottom w:w="14" w:type="dxa"/>
            <w:right w:w="14" w:type="dxa"/>
          </w:tcMar>
          <w:vAlign w:val="center"/>
        </w:tcPr>
        <w:p w14:paraId="0BF635BC" w14:textId="77777777" w:rsidR="00F34FC0" w:rsidRPr="002C2E91" w:rsidRDefault="00F34FC0" w:rsidP="00F34FC0">
          <w:pPr>
            <w:pStyle w:val="Footer"/>
            <w:rPr>
              <w:rFonts w:ascii="Arial" w:hAnsi="Arial" w:cs="Arial"/>
              <w:sz w:val="16"/>
              <w:szCs w:val="16"/>
            </w:rPr>
          </w:pPr>
          <w:r w:rsidRPr="002C2E91">
            <w:rPr>
              <w:rFonts w:ascii="Arial" w:hAnsi="Arial" w:cs="Arial"/>
              <w:sz w:val="16"/>
              <w:szCs w:val="16"/>
            </w:rPr>
            <w:t>Selected Goodwill programs and services have been accredited by CARF</w:t>
          </w:r>
        </w:p>
      </w:tc>
    </w:tr>
  </w:tbl>
  <w:p w14:paraId="3F4EB4F0" w14:textId="77777777" w:rsidR="00F34FC0" w:rsidRDefault="00F34FC0">
    <w:pPr>
      <w:pStyle w:val="Footer"/>
    </w:pPr>
  </w:p>
  <w:p w14:paraId="49802D15" w14:textId="77777777" w:rsidR="00DD0109" w:rsidRPr="00A46356" w:rsidRDefault="00DD0109" w:rsidP="00A46356">
    <w:pPr>
      <w:pStyle w:val="Footer"/>
      <w:rPr>
        <w:rFonts w:ascii="Times New Roman" w:hAnsi="Times New Roman"/>
        <w:color w:val="FF0000"/>
        <w:sz w:val="16"/>
        <w:szCs w:val="16"/>
        <w:lang w:val="e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85DF4" w14:textId="77777777" w:rsidR="0052273F" w:rsidRDefault="0052273F" w:rsidP="007255BE">
      <w:r>
        <w:separator/>
      </w:r>
    </w:p>
  </w:footnote>
  <w:footnote w:type="continuationSeparator" w:id="0">
    <w:p w14:paraId="4568C134" w14:textId="77777777" w:rsidR="0052273F" w:rsidRDefault="0052273F" w:rsidP="007255BE">
      <w:r>
        <w:continuationSeparator/>
      </w:r>
    </w:p>
  </w:footnote>
  <w:footnote w:type="continuationNotice" w:id="1">
    <w:p w14:paraId="5874C0D1" w14:textId="77777777" w:rsidR="0052273F" w:rsidRDefault="005227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8C589" w14:textId="77777777" w:rsidR="00DD0109" w:rsidRDefault="00B04D18">
    <w:pPr>
      <w:pStyle w:val="Header"/>
    </w:pPr>
    <w:r>
      <w:rPr>
        <w:noProof/>
      </w:rPr>
      <w:drawing>
        <wp:anchor distT="0" distB="0" distL="114300" distR="114300" simplePos="0" relativeHeight="251657728" behindDoc="1" locked="1" layoutInCell="1" allowOverlap="1" wp14:anchorId="7FD41621" wp14:editId="0661DF43">
          <wp:simplePos x="0" y="0"/>
          <wp:positionH relativeFrom="margin">
            <wp:posOffset>-45720</wp:posOffset>
          </wp:positionH>
          <wp:positionV relativeFrom="page">
            <wp:posOffset>457200</wp:posOffset>
          </wp:positionV>
          <wp:extent cx="1955800" cy="521335"/>
          <wp:effectExtent l="0" t="0" r="0" b="0"/>
          <wp:wrapNone/>
          <wp:docPr id="2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95" b="1995"/>
                  <a:stretch>
                    <a:fillRect/>
                  </a:stretch>
                </pic:blipFill>
                <pic:spPr bwMode="auto">
                  <a:xfrm>
                    <a:off x="0" y="0"/>
                    <a:ext cx="1955800" cy="521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YwA0JLYyNzS2MzMyUdpeDU4uLM/DyQArNaAKu4wRMsAAAA"/>
  </w:docVars>
  <w:rsids>
    <w:rsidRoot w:val="00B11C47"/>
    <w:rsid w:val="000365D8"/>
    <w:rsid w:val="000B5B53"/>
    <w:rsid w:val="00152028"/>
    <w:rsid w:val="00183656"/>
    <w:rsid w:val="001A1615"/>
    <w:rsid w:val="001E2369"/>
    <w:rsid w:val="001F3EE8"/>
    <w:rsid w:val="001F61F7"/>
    <w:rsid w:val="002707D9"/>
    <w:rsid w:val="002A391A"/>
    <w:rsid w:val="002C2E91"/>
    <w:rsid w:val="002D3BB2"/>
    <w:rsid w:val="002E6CE1"/>
    <w:rsid w:val="003013F9"/>
    <w:rsid w:val="00312759"/>
    <w:rsid w:val="00331949"/>
    <w:rsid w:val="00373A88"/>
    <w:rsid w:val="00376DB9"/>
    <w:rsid w:val="003B0537"/>
    <w:rsid w:val="003E440F"/>
    <w:rsid w:val="00470DF0"/>
    <w:rsid w:val="00492EDE"/>
    <w:rsid w:val="004C52EE"/>
    <w:rsid w:val="004D7C33"/>
    <w:rsid w:val="0052273F"/>
    <w:rsid w:val="00582B33"/>
    <w:rsid w:val="005A4211"/>
    <w:rsid w:val="00637607"/>
    <w:rsid w:val="006450E4"/>
    <w:rsid w:val="006E1F94"/>
    <w:rsid w:val="007055FF"/>
    <w:rsid w:val="007255BE"/>
    <w:rsid w:val="00783762"/>
    <w:rsid w:val="00784B2F"/>
    <w:rsid w:val="00786C27"/>
    <w:rsid w:val="0079070F"/>
    <w:rsid w:val="008173F9"/>
    <w:rsid w:val="008200CD"/>
    <w:rsid w:val="008215D6"/>
    <w:rsid w:val="008312AB"/>
    <w:rsid w:val="008B63B0"/>
    <w:rsid w:val="008C57E4"/>
    <w:rsid w:val="008D1853"/>
    <w:rsid w:val="0095007E"/>
    <w:rsid w:val="0098464B"/>
    <w:rsid w:val="009B46B4"/>
    <w:rsid w:val="009C487F"/>
    <w:rsid w:val="009D3815"/>
    <w:rsid w:val="009E1486"/>
    <w:rsid w:val="009F7AC3"/>
    <w:rsid w:val="00A322D0"/>
    <w:rsid w:val="00A3279D"/>
    <w:rsid w:val="00A46356"/>
    <w:rsid w:val="00A53C16"/>
    <w:rsid w:val="00A5753C"/>
    <w:rsid w:val="00A85A0B"/>
    <w:rsid w:val="00AF3EC9"/>
    <w:rsid w:val="00B04D18"/>
    <w:rsid w:val="00B11C47"/>
    <w:rsid w:val="00B315E4"/>
    <w:rsid w:val="00B41C76"/>
    <w:rsid w:val="00B6123E"/>
    <w:rsid w:val="00B632FB"/>
    <w:rsid w:val="00B972DE"/>
    <w:rsid w:val="00BB1DAC"/>
    <w:rsid w:val="00BF6963"/>
    <w:rsid w:val="00C56862"/>
    <w:rsid w:val="00C93C88"/>
    <w:rsid w:val="00CF518C"/>
    <w:rsid w:val="00D07839"/>
    <w:rsid w:val="00D14B8E"/>
    <w:rsid w:val="00D56483"/>
    <w:rsid w:val="00DD0109"/>
    <w:rsid w:val="00E03A46"/>
    <w:rsid w:val="00E1527F"/>
    <w:rsid w:val="00E3280E"/>
    <w:rsid w:val="00E421FB"/>
    <w:rsid w:val="00E51B07"/>
    <w:rsid w:val="00EA1F25"/>
    <w:rsid w:val="00EA5368"/>
    <w:rsid w:val="00EE09E2"/>
    <w:rsid w:val="00F11D49"/>
    <w:rsid w:val="00F228A3"/>
    <w:rsid w:val="00F34FC0"/>
    <w:rsid w:val="00F47833"/>
    <w:rsid w:val="00FC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5B56EC"/>
  <w15:docId w15:val="{779C7BFF-7FB2-4DAB-A430-7F7080B3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E51B07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255BE"/>
    <w:pPr>
      <w:tabs>
        <w:tab w:val="center" w:pos="4680"/>
        <w:tab w:val="right" w:pos="9360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7255BE"/>
  </w:style>
  <w:style w:type="paragraph" w:styleId="Footer">
    <w:name w:val="footer"/>
    <w:basedOn w:val="Normal"/>
    <w:link w:val="FooterChar"/>
    <w:rsid w:val="007255BE"/>
    <w:pPr>
      <w:tabs>
        <w:tab w:val="center" w:pos="4680"/>
        <w:tab w:val="right" w:pos="9360"/>
      </w:tabs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255BE"/>
  </w:style>
  <w:style w:type="paragraph" w:styleId="BalloonText">
    <w:name w:val="Balloon Text"/>
    <w:basedOn w:val="Normal"/>
    <w:link w:val="BalloonTextChar"/>
    <w:rsid w:val="007255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255BE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qFormat/>
    <w:rsid w:val="00492EDE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"/>
    <w:rsid w:val="00492EDE"/>
    <w:rPr>
      <w:rFonts w:eastAsia="Times New Roman"/>
    </w:rPr>
  </w:style>
  <w:style w:type="character" w:styleId="Hyperlink">
    <w:name w:val="Hyperlink"/>
    <w:basedOn w:val="DefaultParagraphFont"/>
    <w:rsid w:val="00B11C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rsid w:val="00B11C47"/>
    <w:rPr>
      <w:color w:val="605E5C"/>
      <w:shd w:val="clear" w:color="auto" w:fill="E1DFDD"/>
    </w:rPr>
  </w:style>
  <w:style w:type="table" w:styleId="TableGrid">
    <w:name w:val="Table Grid"/>
    <w:basedOn w:val="TableNormal"/>
    <w:rsid w:val="00B11C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retailcustomerservice@goodwillgreatermc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esc@goodwillgreatermc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oodwillgreatermc.org/contact-u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mailto:goodwillfeedback@goodwillgreatermc.org" TargetMode="Externa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hyperlink" Target="mailto:compliance@goodwillgreatermc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0730\Downloads\Letterhead_Template_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572c87-2a89-477f-a999-62156c2d5350">
      <Value>2</Value>
      <Value>11</Value>
    </TaxCatchAll>
    <kef6cb668c4a4c6e89fb71b4057f5e4e xmlns="4e572c87-2a89-477f-a999-62156c2d53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Letter</TermName>
          <TermId xmlns="http://schemas.microsoft.com/office/infopath/2007/PartnerControls">65e83132-8d98-4344-8425-4cf180ee8102</TermId>
        </TermInfo>
      </Terms>
    </kef6cb668c4a4c6e89fb71b4057f5e4e>
    <a1573a1a135c4eb19d6f27b7d82ed111 xmlns="4e572c87-2a89-477f-a999-62156c2d53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61a2c68f-b5f4-4d19-b224-e4b2596d15d0</TermId>
        </TermInfo>
      </Terms>
    </a1573a1a135c4eb19d6f27b7d82ed111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AD1DFE474A364F9B0B7FC50C09B060" ma:contentTypeVersion="12" ma:contentTypeDescription="Create a new document." ma:contentTypeScope="" ma:versionID="b0c6e6aa733a5846a80e8fd49898b929">
  <xsd:schema xmlns:xsd="http://www.w3.org/2001/XMLSchema" xmlns:xs="http://www.w3.org/2001/XMLSchema" xmlns:p="http://schemas.microsoft.com/office/2006/metadata/properties" xmlns:ns2="4e572c87-2a89-477f-a999-62156c2d5350" xmlns:ns3="894195f6-9ede-432e-ae95-c22c816e9385" xmlns:ns4="436a793f-1629-4c58-8968-36173f763277" targetNamespace="http://schemas.microsoft.com/office/2006/metadata/properties" ma:root="true" ma:fieldsID="6db44ac63ee1fec9a0735b540bd2f931" ns2:_="" ns3:_="" ns4:_="">
    <xsd:import namespace="4e572c87-2a89-477f-a999-62156c2d5350"/>
    <xsd:import namespace="894195f6-9ede-432e-ae95-c22c816e9385"/>
    <xsd:import namespace="436a793f-1629-4c58-8968-36173f763277"/>
    <xsd:element name="properties">
      <xsd:complexType>
        <xsd:sequence>
          <xsd:element name="documentManagement">
            <xsd:complexType>
              <xsd:all>
                <xsd:element ref="ns2:a1573a1a135c4eb19d6f27b7d82ed111" minOccurs="0"/>
                <xsd:element ref="ns2:TaxCatchAll" minOccurs="0"/>
                <xsd:element ref="ns2:kef6cb668c4a4c6e89fb71b4057f5e4e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72c87-2a89-477f-a999-62156c2d5350" elementFormDefault="qualified">
    <xsd:import namespace="http://schemas.microsoft.com/office/2006/documentManagement/types"/>
    <xsd:import namespace="http://schemas.microsoft.com/office/infopath/2007/PartnerControls"/>
    <xsd:element name="a1573a1a135c4eb19d6f27b7d82ed111" ma:index="9" nillable="true" ma:taxonomy="true" ma:internalName="a1573a1a135c4eb19d6f27b7d82ed111" ma:taxonomyFieldName="Document_x0020_Type" ma:displayName="Document Type" ma:readOnly="false" ma:default="2;#Template|61a2c68f-b5f4-4d19-b224-e4b2596d15d0" ma:fieldId="{a1573a1a-135c-4eb1-9d6f-27b7d82ed111}" ma:sspId="8d3b9991-52d8-4fb4-9a3d-d9d4882af839" ma:termSetId="94428fac-c15d-41e7-bee3-e23dfad8024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c57018c-1806-4bad-b5e3-27feaf9851b9}" ma:internalName="TaxCatchAll" ma:showField="CatchAllData" ma:web="436a793f-1629-4c58-8968-36173f763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ef6cb668c4a4c6e89fb71b4057f5e4e" ma:index="12" nillable="true" ma:taxonomy="true" ma:internalName="kef6cb668c4a4c6e89fb71b4057f5e4e" ma:taxonomyFieldName="Topic" ma:displayName="Topic" ma:default="" ma:fieldId="{4ef6cb66-8c4a-4c6e-89fb-71b4057f5e4e}" ma:taxonomyMulti="true" ma:sspId="8d3b9991-52d8-4fb4-9a3d-d9d4882af839" ma:termSetId="ff4febb6-09c5-4138-8c80-70663f4ad31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195f6-9ede-432e-ae95-c22c816e93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a793f-1629-4c58-8968-36173f76327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57A995-0399-4A38-B0A4-470DA9E0A5E6}">
  <ds:schemaRefs>
    <ds:schemaRef ds:uri="http://schemas.microsoft.com/office/2006/metadata/properties"/>
    <ds:schemaRef ds:uri="http://schemas.microsoft.com/office/infopath/2007/PartnerControls"/>
    <ds:schemaRef ds:uri="4e572c87-2a89-477f-a999-62156c2d5350"/>
  </ds:schemaRefs>
</ds:datastoreItem>
</file>

<file path=customXml/itemProps2.xml><?xml version="1.0" encoding="utf-8"?>
<ds:datastoreItem xmlns:ds="http://schemas.openxmlformats.org/officeDocument/2006/customXml" ds:itemID="{E467267A-9D6A-4FAC-A013-26A0B9661F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2BE2BE-7642-451E-9218-64C4E2E24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572c87-2a89-477f-a999-62156c2d5350"/>
    <ds:schemaRef ds:uri="894195f6-9ede-432e-ae95-c22c816e9385"/>
    <ds:schemaRef ds:uri="436a793f-1629-4c58-8968-36173f7632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Letterhead_Template_22.dotx</Template>
  <TotalTime>13</TotalTime>
  <Pages>2</Pages>
  <Words>148</Words>
  <Characters>1024</Characters>
  <Application>Microsoft Office Word</Application>
  <DocSecurity>0</DocSecurity>
  <Lines>20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Template</vt:lpstr>
    </vt:vector>
  </TitlesOfParts>
  <Company>Goodwill Industries of SE WI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Template</dc:title>
  <dc:subject/>
  <dc:creator>Rosenow, Leah</dc:creator>
  <cp:keywords/>
  <dc:description/>
  <cp:lastModifiedBy>Rosenow, Leah</cp:lastModifiedBy>
  <cp:revision>2</cp:revision>
  <cp:lastPrinted>2022-03-25T17:07:00Z</cp:lastPrinted>
  <dcterms:created xsi:type="dcterms:W3CDTF">2025-12-30T23:20:00Z</dcterms:created>
  <dcterms:modified xsi:type="dcterms:W3CDTF">2025-12-30T23:33:00Z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0x010100FDAD1DFE474A364F9B0B7FC50C09B060</vt:lpwstr>
  </property>
  <property fmtid="{D5CDD505-2E9C-101B-9397-08002B2CF9AE}" pid="3" name="Topic">
    <vt:lpwstr>11;#Letter|65e83132-8d98-4344-8425-4cf180ee8102</vt:lpwstr>
  </property>
  <property fmtid="{D5CDD505-2E9C-101B-9397-08002B2CF9AE}" pid="4" name="Document Type">
    <vt:lpwstr>2;#Template|61a2c68f-b5f4-4d19-b224-e4b2596d15d0</vt:lpwstr>
  </property>
  <property fmtid="{D5CDD505-2E9C-101B-9397-08002B2CF9AE}" pid="5" name="_ExtendedDescription">
    <vt:lpwstr>&lt;div class="ExternalClass997C5B8FB21B44D38D1654F5CFA489CF"&gt;&lt;div style="font-family&amp;#58;Calibri, Arial, Helvetica, sans-serif;font-size&amp;#58;11pt;color&amp;#58;rgb(0, 0, 0);"&gt;&lt;span style="font-family&amp;#58;Calibri, Arial, Helvetica, sans-serif;background-color&amp;#5</vt:lpwstr>
  </property>
  <property fmtid="{D5CDD505-2E9C-101B-9397-08002B2CF9AE}" pid="6" name="Document_x0020_Type">
    <vt:lpwstr>2;#Template|61a2c68f-b5f4-4d19-b224-e4b2596d15d0</vt:lpwstr>
  </property>
</Properties>
</file>